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89" w:rsidRDefault="00886389" w:rsidP="009D4D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08309"/>
            <wp:effectExtent l="0" t="0" r="0" b="0"/>
            <wp:docPr id="1" name="Рисунок 1" descr="C:\Users\Алтынчэч\Desktop\МАРАТ абый\аттестация 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чэч\Desktop\МАРАТ абый\аттестация поло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Основными задачами проведения аттестации являются: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целенаправленного, непрерывного повышения уровня квалификации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их методологической культуры, профессионального и личностного роста;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необходимости повышения квалификации педагогических работников;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и качества педагогической деятельности;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учет требований федеральных государственных образовательных стандартов к </w:t>
      </w:r>
      <w:proofErr w:type="gramStart"/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</w:t>
      </w:r>
      <w:proofErr w:type="gramEnd"/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реализации образовательных программ при формировании кадрового состава организаций;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размеров оплаты труда педагогических работников</w:t>
      </w:r>
      <w:proofErr w:type="gramEnd"/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9D4D04" w:rsidRPr="00584D8C" w:rsidRDefault="009D4D04" w:rsidP="009D4D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8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II. Состав и порядок работы аттестационной комиссии.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2.1. Аттестацию педагогических работников осуществляет аттестационная комиссия, самостоятельно формируемая организацией.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2.2.   Аттестационная комиссия создается распорядительным актом руководителя организации в составе председателя комиссии,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2.3. 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  аттестационной комиссией решение.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2.4.  Численный состав аттестационной комиссии – не менее 3 человек.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2.5.  Персональный состав аттестационной комиссии утверждается приказом руководителя организации.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2.6.  Срок действия аттестационной комиссии составляет 1 год.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lastRenderedPageBreak/>
        <w:t>2.7.  Заседание аттестационной комиссии считается правомочным, если на нем присутствуют не менее двух ее членов.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2.8.  Графики работы аттестационных комиссий утверждаются руководителем учреждения.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2.9.  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 При наличии в аттестационном листе указанных рекомендаций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2.10.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- невозможность выполнения обязанностей по состоянию здоровья;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- увольнение члена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- неисполнение или ненадлежащее исполнение обязанностей члена аттестационной комиссии.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2.11.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2.12. Члены аттестационной комиссии выполняют следующие обязанности: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·       Председателем аттестационной комиссии является руководитель организации, исполняющий следующие обязанности: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руководит деятельностью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проводит заседания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распределяет обязанности между членами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подписывает протоколы заседаний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контролирует хранение и учет документов по аттестации;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             - осуществляет другие полномочия.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·       Секретарь аттестационной комиссии: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подчиняется непосредственно председателю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lastRenderedPageBreak/>
        <w:t>- организует заседания аттестационной комиссии и сообщает членам комиссии о дате и повестке дня ее заседания;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ведет и оформляет протоколы заседаний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обеспечивает оформление выписок из протокола заседания аттестационной комиссии;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  обеспечивает хранение и учёт документов по аттестации педагогических работников;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комиссии, выписки из протокола;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·       Члены аттестационной комиссии: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участвуют в работе аттестационной комиссии,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активно участвуют в принятии решения в отношении аттестуемого;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подписывают протоколы заседаний аттестационной комиссии.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III. Порядок аттестации педагогических работников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 с целью подтверждения соответствия занимаемой должности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3.1. Аттестация с целью подтверждения соответствия педагогических работников занимаемой должности является обязательной,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584D8C">
        <w:rPr>
          <w:rFonts w:ascii="Times New Roman" w:hAnsi="Times New Roman" w:cs="Times New Roman"/>
          <w:sz w:val="28"/>
          <w:szCs w:val="28"/>
        </w:rPr>
        <w:t xml:space="preserve">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584D8C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84D8C">
        <w:rPr>
          <w:rFonts w:ascii="Times New Roman" w:hAnsi="Times New Roman" w:cs="Times New Roman"/>
          <w:sz w:val="28"/>
          <w:szCs w:val="28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  <w:proofErr w:type="gramEnd"/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3.3. Аттестации не подлежат: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педагогические работники, проработавшие в занимаемой должности менее двух лет;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беременные женщины;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женщины, находящиеся в отпуске по беременности и родам;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педагогические работники, находящиеся в отпуске по уходу за ребенком до достижения им возраста трех лет.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    Аттестация указанных работников возможна не ранее чем через два года после их выхода из указанных отпусков.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 xml:space="preserve">3.4.  Решение о проведении аттестации педагогических работников принимается работодателем. Работодатель издает соответствующий распорядительный акт, </w:t>
      </w:r>
      <w:r w:rsidRPr="00584D8C">
        <w:rPr>
          <w:rFonts w:ascii="Times New Roman" w:hAnsi="Times New Roman" w:cs="Times New Roman"/>
          <w:sz w:val="28"/>
          <w:szCs w:val="28"/>
        </w:rPr>
        <w:lastRenderedPageBreak/>
        <w:t>включающий в себя список работников, подлежащих аттестации, график проведения аттестации и доводит до сведения каждого аттестуемого не менее чем за месяц до начала аттестации.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3.5. Документы необходимые для прохождения  аттестации на соответствие занимаемой должности от педагогического работника: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представление установленного образца, заполняющего работодателем;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3.6.В графике проведения аттестации указываются: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ФИО педагогического работника, подлежащего аттестации;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должность педагогического работника;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дата и время проведения аттестации;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дата направления представления работодателя в аттестационную комиссию.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3.7. 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3.8. В представлении работодателя должны содержаться следующие сведения о педагогическом работнике: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б) число, месяц, год рождения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в) наименование должности на дату проведения аттестации и  дата заключения по этой должности трудового договора;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г) сведения о профессиональном образовании;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д) сведения о прохождении повышения квалификации за последние 5 лет до прохождения аттестации;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е) результаты предыдущих аттестаций (в случае их проведения);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ж) сведения педагогической работы (по специальности, общий трудовой стаж, стаж работы в данном коллективе)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з) государственные и отраслевые награды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и) домашний адрес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D8C">
        <w:rPr>
          <w:rFonts w:ascii="Times New Roman" w:hAnsi="Times New Roman" w:cs="Times New Roman"/>
          <w:sz w:val="28"/>
          <w:szCs w:val="28"/>
        </w:rPr>
        <w:t>к)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 xml:space="preserve">3.9.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584D8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84D8C">
        <w:rPr>
          <w:rFonts w:ascii="Times New Roman" w:hAnsi="Times New Roman" w:cs="Times New Roman"/>
          <w:sz w:val="28"/>
          <w:szCs w:val="28"/>
        </w:rPr>
        <w:t xml:space="preserve"> предыдущей аттестации, а также заявление с соответствующим обоснованием в случае несогласия со сведениями, содержащимися в представлении  работодателя.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lastRenderedPageBreak/>
        <w:t>3.10.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3.11. Проведение аттестации педагогических работников, осуществляется в 3 этапа: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 w:rsidRPr="00584D8C">
        <w:rPr>
          <w:rFonts w:ascii="Times New Roman" w:hAnsi="Times New Roman" w:cs="Times New Roman"/>
          <w:sz w:val="28"/>
          <w:szCs w:val="28"/>
        </w:rPr>
        <w:t>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на основании  представления руководителя организации,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предметно-развивающей среды группы, организованной педагогом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представление Портфолио   педагогической деятельности.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Портфолио - форма аттестации, в ходе которой соискатель представляет материалы, подтверждающие его профессионализм, в виде структурированного накопительного документа (папка достижений). Портфолио может быть представлено в бумажном виде, на электронных носителях (мультимедийные презентации) и т.д. 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 w:rsidRPr="00584D8C">
        <w:rPr>
          <w:rFonts w:ascii="Times New Roman" w:hAnsi="Times New Roman" w:cs="Times New Roman"/>
          <w:sz w:val="28"/>
          <w:szCs w:val="28"/>
        </w:rPr>
        <w:t>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представление непосредственной образовательной деятельности, организованной педагогом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b/>
          <w:bCs/>
          <w:sz w:val="28"/>
          <w:szCs w:val="28"/>
        </w:rPr>
        <w:t>3этап</w:t>
      </w:r>
      <w:r w:rsidRPr="00584D8C">
        <w:rPr>
          <w:rFonts w:ascii="Times New Roman" w:hAnsi="Times New Roman" w:cs="Times New Roman"/>
          <w:sz w:val="28"/>
          <w:szCs w:val="28"/>
        </w:rPr>
        <w:t>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письменные квалификационные испытания (написание конспекта занятия в присутствии членов коми</w:t>
      </w:r>
      <w:r w:rsidR="00C03D05" w:rsidRPr="00584D8C">
        <w:rPr>
          <w:rFonts w:ascii="Times New Roman" w:hAnsi="Times New Roman" w:cs="Times New Roman"/>
          <w:sz w:val="28"/>
          <w:szCs w:val="28"/>
        </w:rPr>
        <w:t>с</w:t>
      </w:r>
      <w:r w:rsidRPr="00584D8C">
        <w:rPr>
          <w:rFonts w:ascii="Times New Roman" w:hAnsi="Times New Roman" w:cs="Times New Roman"/>
          <w:sz w:val="28"/>
          <w:szCs w:val="28"/>
        </w:rPr>
        <w:t xml:space="preserve">сии). </w:t>
      </w:r>
      <w:r w:rsidR="00C03D05" w:rsidRPr="00584D8C">
        <w:rPr>
          <w:rFonts w:ascii="Times New Roman" w:hAnsi="Times New Roman" w:cs="Times New Roman"/>
          <w:sz w:val="28"/>
          <w:szCs w:val="28"/>
        </w:rPr>
        <w:t>По решению Работодателя в квалификационных испытаниях могут участвовать также работники, которые стоят в ближайшей перспективе на аттестацию.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3.12.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занимаемой должности.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 xml:space="preserve">3.13.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секретарем и </w:t>
      </w:r>
      <w:proofErr w:type="gramStart"/>
      <w:r w:rsidRPr="00584D8C">
        <w:rPr>
          <w:rFonts w:ascii="Times New Roman" w:hAnsi="Times New Roman" w:cs="Times New Roman"/>
          <w:sz w:val="28"/>
          <w:szCs w:val="28"/>
        </w:rPr>
        <w:t>членами аттестационной комиссии, присутствовавшими на заседании и хранится</w:t>
      </w:r>
      <w:proofErr w:type="gramEnd"/>
      <w:r w:rsidRPr="00584D8C">
        <w:rPr>
          <w:rFonts w:ascii="Times New Roman" w:hAnsi="Times New Roman" w:cs="Times New Roman"/>
          <w:sz w:val="28"/>
          <w:szCs w:val="28"/>
        </w:rPr>
        <w:t xml:space="preserve"> у работодателя.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lastRenderedPageBreak/>
        <w:t>3.14. По результатам аттестации педагогического работника аттестационная комиссия принимает одно из следующих решений: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3.15.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3.16. При прохождении аттестации педагогический работник, являющийся членом аттестационной комиссии, не участвует в голосовании по своей кандидатуре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3.17. Результаты аттестации педагогического работника, сообщаются ему после подведения итогов голосования.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D8C">
        <w:rPr>
          <w:rFonts w:ascii="Times New Roman" w:hAnsi="Times New Roman" w:cs="Times New Roman"/>
          <w:sz w:val="28"/>
          <w:szCs w:val="28"/>
        </w:rPr>
        <w:t>3.18.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BA75EA" w:rsidRPr="00584D8C" w:rsidRDefault="00BA75EA" w:rsidP="009D4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D8C">
        <w:rPr>
          <w:rFonts w:ascii="Times New Roman" w:hAnsi="Times New Roman" w:cs="Times New Roman"/>
          <w:sz w:val="28"/>
          <w:szCs w:val="28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6F35B7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389" w:rsidRPr="00584D8C" w:rsidRDefault="00886389" w:rsidP="00C03D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08309"/>
            <wp:effectExtent l="0" t="0" r="0" b="0"/>
            <wp:docPr id="2" name="Рисунок 2" descr="C:\Users\Алтынчэч\Desktop\МАРАТ абый\полож по аттест посл.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тынчэч\Desktop\МАРАТ абый\полож по аттест посл.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389" w:rsidRPr="00584D8C" w:rsidSect="00C03D0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20E"/>
    <w:rsid w:val="00071253"/>
    <w:rsid w:val="0012243D"/>
    <w:rsid w:val="001967D6"/>
    <w:rsid w:val="001F253A"/>
    <w:rsid w:val="002A5D99"/>
    <w:rsid w:val="003A6386"/>
    <w:rsid w:val="00584D8C"/>
    <w:rsid w:val="00665CA8"/>
    <w:rsid w:val="00685BB3"/>
    <w:rsid w:val="007A3D2A"/>
    <w:rsid w:val="00886389"/>
    <w:rsid w:val="0097720E"/>
    <w:rsid w:val="009D4D04"/>
    <w:rsid w:val="009E5B22"/>
    <w:rsid w:val="00A05975"/>
    <w:rsid w:val="00A32E1F"/>
    <w:rsid w:val="00A733C5"/>
    <w:rsid w:val="00AC1BBF"/>
    <w:rsid w:val="00BA75EA"/>
    <w:rsid w:val="00BD563A"/>
    <w:rsid w:val="00BF617D"/>
    <w:rsid w:val="00C03D05"/>
    <w:rsid w:val="00C94FE6"/>
    <w:rsid w:val="00EA6AA0"/>
    <w:rsid w:val="00EE4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Алтынчэч</cp:lastModifiedBy>
  <cp:revision>15</cp:revision>
  <cp:lastPrinted>2020-03-18T11:27:00Z</cp:lastPrinted>
  <dcterms:created xsi:type="dcterms:W3CDTF">2015-04-08T12:08:00Z</dcterms:created>
  <dcterms:modified xsi:type="dcterms:W3CDTF">2020-03-19T12:10:00Z</dcterms:modified>
</cp:coreProperties>
</file>